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A7" w:rsidRPr="007C09E0" w:rsidRDefault="00A3568C" w:rsidP="002015A7">
      <w:pPr>
        <w:jc w:val="center"/>
        <w:rPr>
          <w:rFonts w:ascii="Arial" w:hAnsi="Arial"/>
          <w:sz w:val="22"/>
          <w:szCs w:val="22"/>
          <w:lang w:val="sq-AL"/>
        </w:rPr>
      </w:pPr>
      <w:r w:rsidRPr="007C09E0">
        <w:rPr>
          <w:sz w:val="22"/>
          <w:szCs w:val="22"/>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v:imagedata r:id="rId8" o:title=""/>
          </v:shape>
          <o:OLEObject Type="Embed" ProgID="MSPhotoEd.3" ShapeID="_x0000_i1025" DrawAspect="Content" ObjectID="_1559801603" r:id="rId9"/>
        </w:object>
      </w:r>
    </w:p>
    <w:p w:rsidR="002015A7" w:rsidRPr="007C09E0" w:rsidRDefault="002015A7" w:rsidP="002015A7">
      <w:pPr>
        <w:jc w:val="center"/>
        <w:rPr>
          <w:b/>
          <w:i/>
          <w:sz w:val="22"/>
          <w:szCs w:val="22"/>
          <w:lang w:val="sq-AL"/>
        </w:rPr>
      </w:pP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r w:rsidRPr="007C09E0">
        <w:rPr>
          <w:rFonts w:ascii="Arial" w:hAnsi="Arial"/>
          <w:sz w:val="22"/>
          <w:szCs w:val="22"/>
          <w:lang w:val="sq-AL"/>
        </w:rPr>
        <w:tab/>
      </w:r>
    </w:p>
    <w:p w:rsidR="002015A7" w:rsidRPr="007C09E0" w:rsidRDefault="002015A7" w:rsidP="002015A7">
      <w:pPr>
        <w:pStyle w:val="Heading3"/>
        <w:rPr>
          <w:rFonts w:ascii="Verdana" w:hAnsi="Verdana"/>
          <w:sz w:val="22"/>
          <w:szCs w:val="22"/>
          <w:u w:val="none"/>
          <w:lang w:val="sq-AL"/>
        </w:rPr>
      </w:pPr>
      <w:r w:rsidRPr="007C09E0">
        <w:rPr>
          <w:rFonts w:ascii="Verdana" w:hAnsi="Verdana"/>
          <w:sz w:val="22"/>
          <w:szCs w:val="22"/>
          <w:u w:val="none"/>
          <w:lang w:val="sq-AL"/>
        </w:rPr>
        <w:t>REPUBLIKA E SHQIPËRISË</w:t>
      </w:r>
    </w:p>
    <w:p w:rsidR="002015A7" w:rsidRPr="007C09E0" w:rsidRDefault="002015A7" w:rsidP="002015A7">
      <w:pPr>
        <w:pBdr>
          <w:bottom w:val="single" w:sz="12" w:space="1" w:color="auto"/>
        </w:pBdr>
        <w:jc w:val="center"/>
        <w:rPr>
          <w:rFonts w:ascii="Verdana" w:hAnsi="Verdana"/>
          <w:b/>
          <w:sz w:val="22"/>
          <w:szCs w:val="22"/>
          <w:lang w:val="sq-AL"/>
        </w:rPr>
      </w:pPr>
      <w:r w:rsidRPr="007C09E0">
        <w:rPr>
          <w:rFonts w:ascii="Verdana" w:hAnsi="Verdana"/>
          <w:b/>
          <w:sz w:val="22"/>
          <w:szCs w:val="22"/>
          <w:lang w:val="sq-AL"/>
        </w:rPr>
        <w:t>KOMISIONI QENDROR I ZGJEDHJEVE</w:t>
      </w:r>
    </w:p>
    <w:p w:rsidR="002015A7" w:rsidRPr="007C09E0" w:rsidRDefault="002015A7" w:rsidP="002015A7">
      <w:pPr>
        <w:pStyle w:val="Heading3"/>
        <w:jc w:val="right"/>
        <w:rPr>
          <w:rFonts w:ascii="Verdana" w:hAnsi="Verdana"/>
          <w:b w:val="0"/>
          <w:sz w:val="18"/>
          <w:szCs w:val="22"/>
          <w:lang w:val="sq-AL"/>
        </w:rPr>
      </w:pPr>
    </w:p>
    <w:p w:rsidR="002015A7" w:rsidRPr="007C09E0" w:rsidRDefault="002015A7" w:rsidP="002015A7">
      <w:pPr>
        <w:pStyle w:val="BodyText2"/>
        <w:rPr>
          <w:rFonts w:ascii="Verdana" w:hAnsi="Verdana"/>
          <w:b w:val="0"/>
          <w:i/>
          <w:sz w:val="20"/>
          <w:u w:val="none"/>
          <w:lang w:val="sq-AL"/>
        </w:rPr>
      </w:pP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r w:rsidRPr="007C09E0">
        <w:rPr>
          <w:rFonts w:ascii="Verdana" w:hAnsi="Verdana"/>
          <w:sz w:val="20"/>
          <w:u w:val="none"/>
          <w:lang w:val="sq-AL"/>
        </w:rPr>
        <w:tab/>
      </w:r>
    </w:p>
    <w:p w:rsidR="002015A7" w:rsidRPr="007C09E0" w:rsidRDefault="002015A7" w:rsidP="002015A7">
      <w:pPr>
        <w:pStyle w:val="BodyText2"/>
        <w:rPr>
          <w:rFonts w:ascii="Verdana" w:hAnsi="Verdana"/>
          <w:sz w:val="20"/>
          <w:u w:val="none"/>
          <w:lang w:val="sq-AL"/>
        </w:rPr>
      </w:pPr>
    </w:p>
    <w:p w:rsidR="002015A7" w:rsidRPr="007C09E0" w:rsidRDefault="002015A7" w:rsidP="002015A7">
      <w:pPr>
        <w:pStyle w:val="BodyText2"/>
        <w:spacing w:after="120"/>
        <w:rPr>
          <w:rFonts w:ascii="Verdana" w:hAnsi="Verdana"/>
          <w:sz w:val="20"/>
          <w:u w:val="none"/>
          <w:lang w:val="sq-AL"/>
        </w:rPr>
      </w:pPr>
      <w:r w:rsidRPr="007C09E0">
        <w:rPr>
          <w:rFonts w:ascii="Verdana" w:hAnsi="Verdana"/>
          <w:sz w:val="20"/>
          <w:u w:val="none"/>
          <w:lang w:val="sq-AL"/>
        </w:rPr>
        <w:t xml:space="preserve"> V E N D I M</w:t>
      </w:r>
    </w:p>
    <w:p w:rsidR="002015A7" w:rsidRPr="007C09E0" w:rsidRDefault="002015A7" w:rsidP="002015A7">
      <w:pPr>
        <w:pStyle w:val="BodyText2"/>
        <w:spacing w:after="120" w:line="360" w:lineRule="auto"/>
        <w:rPr>
          <w:rFonts w:ascii="Verdana" w:hAnsi="Verdana"/>
          <w:sz w:val="20"/>
          <w:u w:val="none"/>
          <w:lang w:val="sq-AL"/>
        </w:rPr>
      </w:pPr>
      <w:r w:rsidRPr="007C09E0">
        <w:rPr>
          <w:rFonts w:ascii="Verdana" w:hAnsi="Verdana"/>
          <w:sz w:val="20"/>
          <w:u w:val="none"/>
          <w:lang w:val="sq-AL"/>
        </w:rPr>
        <w:t>PËR SIGURIMIN E FLETËVE TË VOTIMIT SHTESË PËR QENDRËN E POSAÇME TË VOTIMIT NR.</w:t>
      </w:r>
      <w:r w:rsidRPr="007C09E0">
        <w:rPr>
          <w:rFonts w:ascii="Verdana" w:hAnsi="Verdana"/>
          <w:b w:val="0"/>
          <w:sz w:val="20"/>
          <w:u w:val="none"/>
          <w:lang w:val="sq-AL"/>
        </w:rPr>
        <w:t xml:space="preserve"> </w:t>
      </w:r>
      <w:r w:rsidRPr="007C09E0">
        <w:rPr>
          <w:rFonts w:ascii="Verdana" w:hAnsi="Verdana"/>
          <w:sz w:val="20"/>
          <w:u w:val="none"/>
          <w:lang w:val="sq-AL"/>
        </w:rPr>
        <w:t>3433, NË ZAZ NR.64, QARKU BERAT</w:t>
      </w:r>
    </w:p>
    <w:p w:rsidR="002015A7" w:rsidRPr="004A63CF" w:rsidRDefault="002015A7" w:rsidP="002015A7">
      <w:pPr>
        <w:pStyle w:val="BodyText2"/>
        <w:spacing w:line="360" w:lineRule="auto"/>
        <w:rPr>
          <w:rFonts w:ascii="Verdana" w:hAnsi="Verdana"/>
          <w:sz w:val="10"/>
          <w:szCs w:val="10"/>
          <w:u w:val="none"/>
          <w:lang w:val="sq-AL"/>
        </w:rPr>
      </w:pPr>
    </w:p>
    <w:p w:rsidR="002015A7" w:rsidRPr="007C09E0" w:rsidRDefault="002015A7" w:rsidP="002015A7">
      <w:pPr>
        <w:pStyle w:val="BodyText"/>
        <w:rPr>
          <w:rFonts w:ascii="Verdana" w:hAnsi="Verdana"/>
          <w:sz w:val="20"/>
          <w:lang w:val="sq-AL"/>
        </w:rPr>
      </w:pPr>
      <w:r w:rsidRPr="007C09E0">
        <w:rPr>
          <w:rFonts w:ascii="Verdana" w:hAnsi="Verdana"/>
          <w:sz w:val="20"/>
          <w:lang w:val="sq-AL"/>
        </w:rPr>
        <w:t xml:space="preserve">Komisioni Qendror i Zgjedhjeve në mbledhjen e datës  </w:t>
      </w:r>
      <w:r w:rsidR="007C09E0" w:rsidRPr="007C09E0">
        <w:rPr>
          <w:rFonts w:ascii="Verdana" w:hAnsi="Verdana"/>
          <w:sz w:val="20"/>
          <w:lang w:val="sq-AL"/>
        </w:rPr>
        <w:t>24</w:t>
      </w:r>
      <w:r w:rsidRPr="007C09E0">
        <w:rPr>
          <w:rFonts w:ascii="Verdana" w:hAnsi="Verdana"/>
          <w:sz w:val="20"/>
          <w:lang w:val="sq-AL"/>
        </w:rPr>
        <w:t>.06.2017 me pjesëmarrjen e:</w:t>
      </w:r>
    </w:p>
    <w:p w:rsidR="002015A7" w:rsidRPr="007C09E0" w:rsidRDefault="002015A7" w:rsidP="002015A7">
      <w:pPr>
        <w:spacing w:line="360" w:lineRule="auto"/>
        <w:jc w:val="both"/>
        <w:rPr>
          <w:rFonts w:ascii="Verdana" w:hAnsi="Verdana"/>
          <w:lang w:val="sq-AL"/>
        </w:rPr>
      </w:pPr>
      <w:bookmarkStart w:id="0" w:name="_GoBack"/>
      <w:bookmarkEnd w:id="0"/>
    </w:p>
    <w:p w:rsidR="002015A7" w:rsidRPr="007C09E0" w:rsidRDefault="002015A7" w:rsidP="004A63CF">
      <w:pPr>
        <w:spacing w:line="360" w:lineRule="auto"/>
        <w:jc w:val="both"/>
        <w:rPr>
          <w:rFonts w:ascii="Verdana" w:hAnsi="Verdana"/>
          <w:lang w:val="sq-AL"/>
        </w:rPr>
      </w:pPr>
      <w:proofErr w:type="spellStart"/>
      <w:r w:rsidRPr="007C09E0">
        <w:rPr>
          <w:rFonts w:ascii="Verdana" w:hAnsi="Verdana"/>
          <w:lang w:val="sq-AL"/>
        </w:rPr>
        <w:t>Klement</w:t>
      </w:r>
      <w:proofErr w:type="spellEnd"/>
      <w:r w:rsidRPr="007C09E0">
        <w:rPr>
          <w:rFonts w:ascii="Verdana" w:hAnsi="Verdana"/>
          <w:lang w:val="sq-AL"/>
        </w:rPr>
        <w:t xml:space="preserve"> </w:t>
      </w:r>
      <w:r w:rsidRPr="007C09E0">
        <w:rPr>
          <w:rFonts w:ascii="Verdana" w:hAnsi="Verdana"/>
          <w:lang w:val="sq-AL"/>
        </w:rPr>
        <w:tab/>
        <w:t>ZGURI -</w:t>
      </w:r>
      <w:r w:rsidRPr="007C09E0">
        <w:rPr>
          <w:rFonts w:ascii="Verdana" w:hAnsi="Verdana"/>
          <w:lang w:val="sq-AL"/>
        </w:rPr>
        <w:tab/>
      </w:r>
      <w:r w:rsidRPr="007C09E0">
        <w:rPr>
          <w:rFonts w:ascii="Verdana" w:hAnsi="Verdana"/>
          <w:lang w:val="sq-AL"/>
        </w:rPr>
        <w:tab/>
        <w:t>Kryetar</w:t>
      </w:r>
    </w:p>
    <w:p w:rsidR="002015A7" w:rsidRPr="007C09E0" w:rsidRDefault="002015A7" w:rsidP="004A63CF">
      <w:pPr>
        <w:spacing w:line="360" w:lineRule="auto"/>
        <w:rPr>
          <w:rFonts w:ascii="Verdana" w:hAnsi="Verdana"/>
          <w:lang w:val="sq-AL"/>
        </w:rPr>
      </w:pPr>
      <w:proofErr w:type="spellStart"/>
      <w:r w:rsidRPr="007C09E0">
        <w:rPr>
          <w:rFonts w:ascii="Verdana" w:hAnsi="Verdana"/>
          <w:lang w:val="sq-AL"/>
        </w:rPr>
        <w:t>Denar</w:t>
      </w:r>
      <w:proofErr w:type="spellEnd"/>
      <w:r w:rsidRPr="007C09E0">
        <w:rPr>
          <w:rFonts w:ascii="Verdana" w:hAnsi="Verdana"/>
          <w:lang w:val="sq-AL"/>
        </w:rPr>
        <w:t xml:space="preserve"> </w:t>
      </w:r>
      <w:r w:rsidRPr="007C09E0">
        <w:rPr>
          <w:rFonts w:ascii="Verdana" w:hAnsi="Verdana"/>
          <w:lang w:val="sq-AL"/>
        </w:rPr>
        <w:tab/>
      </w:r>
      <w:r w:rsidRPr="007C09E0">
        <w:rPr>
          <w:rFonts w:ascii="Verdana" w:hAnsi="Verdana"/>
          <w:lang w:val="sq-AL"/>
        </w:rPr>
        <w:tab/>
        <w:t>BIBA -</w:t>
      </w:r>
      <w:r w:rsidRPr="007C09E0">
        <w:rPr>
          <w:rFonts w:ascii="Verdana" w:hAnsi="Verdana"/>
          <w:lang w:val="sq-AL"/>
        </w:rPr>
        <w:tab/>
      </w:r>
      <w:r w:rsidRPr="007C09E0">
        <w:rPr>
          <w:rFonts w:ascii="Verdana" w:hAnsi="Verdana"/>
          <w:lang w:val="sq-AL"/>
        </w:rPr>
        <w:tab/>
      </w:r>
      <w:r w:rsidRPr="007C09E0">
        <w:rPr>
          <w:rFonts w:ascii="Verdana" w:hAnsi="Verdana"/>
          <w:lang w:val="sq-AL"/>
        </w:rPr>
        <w:tab/>
      </w:r>
      <w:proofErr w:type="spellStart"/>
      <w:r w:rsidRPr="007C09E0">
        <w:rPr>
          <w:rFonts w:ascii="Verdana" w:hAnsi="Verdana"/>
          <w:lang w:val="sq-AL"/>
        </w:rPr>
        <w:t>Zv</w:t>
      </w:r>
      <w:proofErr w:type="spellEnd"/>
      <w:r w:rsidRPr="007C09E0">
        <w:rPr>
          <w:rFonts w:ascii="Verdana" w:hAnsi="Verdana"/>
          <w:lang w:val="sq-AL"/>
        </w:rPr>
        <w:t>/Kryetar</w:t>
      </w:r>
    </w:p>
    <w:p w:rsidR="002015A7" w:rsidRPr="007C09E0" w:rsidRDefault="002015A7" w:rsidP="004A63CF">
      <w:pPr>
        <w:spacing w:line="360" w:lineRule="auto"/>
        <w:jc w:val="both"/>
        <w:rPr>
          <w:rFonts w:ascii="Verdana" w:hAnsi="Verdana"/>
          <w:lang w:val="sq-AL"/>
        </w:rPr>
      </w:pPr>
      <w:r w:rsidRPr="007C09E0">
        <w:rPr>
          <w:rFonts w:ascii="Verdana" w:hAnsi="Verdana"/>
          <w:lang w:val="sq-AL"/>
        </w:rPr>
        <w:t>Bledar</w:t>
      </w:r>
      <w:r w:rsidRPr="007C09E0">
        <w:rPr>
          <w:rFonts w:ascii="Verdana" w:hAnsi="Verdana"/>
          <w:lang w:val="sq-AL"/>
        </w:rPr>
        <w:tab/>
      </w:r>
      <w:r w:rsidRPr="007C09E0">
        <w:rPr>
          <w:rFonts w:ascii="Verdana" w:hAnsi="Verdana"/>
          <w:lang w:val="sq-AL"/>
        </w:rPr>
        <w:tab/>
        <w:t>SKËNDERI-</w:t>
      </w:r>
      <w:r w:rsidRPr="007C09E0">
        <w:rPr>
          <w:rFonts w:ascii="Verdana" w:hAnsi="Verdana"/>
          <w:lang w:val="sq-AL"/>
        </w:rPr>
        <w:tab/>
      </w:r>
      <w:r w:rsidRPr="007C09E0">
        <w:rPr>
          <w:rFonts w:ascii="Verdana" w:hAnsi="Verdana"/>
          <w:lang w:val="sq-AL"/>
        </w:rPr>
        <w:tab/>
        <w:t>Anëtar</w:t>
      </w:r>
    </w:p>
    <w:p w:rsidR="002015A7" w:rsidRPr="007C09E0" w:rsidRDefault="002015A7" w:rsidP="004A63CF">
      <w:pPr>
        <w:spacing w:line="360" w:lineRule="auto"/>
        <w:jc w:val="both"/>
        <w:rPr>
          <w:rFonts w:ascii="Verdana" w:hAnsi="Verdana"/>
          <w:lang w:val="sq-AL"/>
        </w:rPr>
      </w:pPr>
      <w:r w:rsidRPr="007C09E0">
        <w:rPr>
          <w:rFonts w:ascii="Verdana" w:hAnsi="Verdana"/>
          <w:lang w:val="sq-AL"/>
        </w:rPr>
        <w:t>Edlira</w:t>
      </w:r>
      <w:r w:rsidRPr="007C09E0">
        <w:rPr>
          <w:rFonts w:ascii="Verdana" w:hAnsi="Verdana"/>
          <w:lang w:val="sq-AL"/>
        </w:rPr>
        <w:tab/>
      </w:r>
      <w:r w:rsidRPr="007C09E0">
        <w:rPr>
          <w:rFonts w:ascii="Verdana" w:hAnsi="Verdana"/>
          <w:lang w:val="sq-AL"/>
        </w:rPr>
        <w:tab/>
        <w:t>JORGAQI -</w:t>
      </w:r>
      <w:r w:rsidRPr="007C09E0">
        <w:rPr>
          <w:rFonts w:ascii="Verdana" w:hAnsi="Verdana"/>
          <w:lang w:val="sq-AL"/>
        </w:rPr>
        <w:tab/>
      </w:r>
      <w:r w:rsidRPr="007C09E0">
        <w:rPr>
          <w:rFonts w:ascii="Verdana" w:hAnsi="Verdana"/>
          <w:lang w:val="sq-AL"/>
        </w:rPr>
        <w:tab/>
        <w:t>Anëtare</w:t>
      </w:r>
    </w:p>
    <w:p w:rsidR="002015A7" w:rsidRPr="007C09E0" w:rsidRDefault="002015A7" w:rsidP="004A63CF">
      <w:pPr>
        <w:spacing w:line="360" w:lineRule="auto"/>
        <w:rPr>
          <w:rFonts w:ascii="Verdana" w:hAnsi="Verdana"/>
          <w:lang w:val="sq-AL"/>
        </w:rPr>
      </w:pPr>
      <w:r w:rsidRPr="007C09E0">
        <w:rPr>
          <w:rFonts w:ascii="Verdana" w:hAnsi="Verdana"/>
          <w:lang w:val="sq-AL"/>
        </w:rPr>
        <w:t>Gëzim</w:t>
      </w:r>
      <w:r w:rsidRPr="007C09E0">
        <w:rPr>
          <w:rFonts w:ascii="Verdana" w:hAnsi="Verdana"/>
          <w:lang w:val="sq-AL"/>
        </w:rPr>
        <w:tab/>
      </w:r>
      <w:r w:rsidRPr="007C09E0">
        <w:rPr>
          <w:rFonts w:ascii="Verdana" w:hAnsi="Verdana"/>
          <w:lang w:val="sq-AL"/>
        </w:rPr>
        <w:tab/>
        <w:t>VELESHNJA -</w:t>
      </w:r>
      <w:r w:rsidRPr="007C09E0">
        <w:rPr>
          <w:rFonts w:ascii="Verdana" w:hAnsi="Verdana"/>
          <w:lang w:val="sq-AL"/>
        </w:rPr>
        <w:tab/>
      </w:r>
      <w:r w:rsidRPr="007C09E0">
        <w:rPr>
          <w:rFonts w:ascii="Verdana" w:hAnsi="Verdana"/>
          <w:lang w:val="sq-AL"/>
        </w:rPr>
        <w:tab/>
        <w:t>Anëtar</w:t>
      </w:r>
    </w:p>
    <w:p w:rsidR="002015A7" w:rsidRPr="007C09E0" w:rsidRDefault="002015A7" w:rsidP="004A63CF">
      <w:pPr>
        <w:spacing w:line="360" w:lineRule="auto"/>
        <w:rPr>
          <w:rFonts w:ascii="Verdana" w:hAnsi="Verdana"/>
          <w:lang w:val="sq-AL"/>
        </w:rPr>
      </w:pPr>
      <w:proofErr w:type="spellStart"/>
      <w:r w:rsidRPr="007C09E0">
        <w:rPr>
          <w:rFonts w:ascii="Verdana" w:hAnsi="Verdana"/>
          <w:lang w:val="sq-AL"/>
        </w:rPr>
        <w:t>Hysen</w:t>
      </w:r>
      <w:proofErr w:type="spellEnd"/>
      <w:r w:rsidRPr="007C09E0">
        <w:rPr>
          <w:rFonts w:ascii="Verdana" w:hAnsi="Verdana"/>
          <w:lang w:val="sq-AL"/>
        </w:rPr>
        <w:tab/>
      </w:r>
      <w:r w:rsidRPr="007C09E0">
        <w:rPr>
          <w:rFonts w:ascii="Verdana" w:hAnsi="Verdana"/>
          <w:lang w:val="sq-AL"/>
        </w:rPr>
        <w:tab/>
        <w:t>OSMANAJ -</w:t>
      </w:r>
      <w:r w:rsidRPr="007C09E0">
        <w:rPr>
          <w:rFonts w:ascii="Verdana" w:hAnsi="Verdana"/>
          <w:lang w:val="sq-AL"/>
        </w:rPr>
        <w:tab/>
        <w:t xml:space="preserve">           Anëtar</w:t>
      </w:r>
    </w:p>
    <w:p w:rsidR="002015A7" w:rsidRPr="007C09E0" w:rsidRDefault="002015A7" w:rsidP="004A63CF">
      <w:pPr>
        <w:spacing w:line="360" w:lineRule="auto"/>
        <w:jc w:val="both"/>
        <w:rPr>
          <w:rFonts w:ascii="Verdana" w:hAnsi="Verdana"/>
          <w:lang w:val="sq-AL"/>
        </w:rPr>
      </w:pPr>
      <w:r w:rsidRPr="007C09E0">
        <w:rPr>
          <w:rFonts w:ascii="Verdana" w:hAnsi="Verdana"/>
          <w:lang w:val="sq-AL"/>
        </w:rPr>
        <w:t>Vera</w:t>
      </w:r>
      <w:r w:rsidRPr="007C09E0">
        <w:rPr>
          <w:rFonts w:ascii="Verdana" w:hAnsi="Verdana"/>
          <w:lang w:val="sq-AL"/>
        </w:rPr>
        <w:tab/>
      </w:r>
      <w:r w:rsidRPr="007C09E0">
        <w:rPr>
          <w:rFonts w:ascii="Verdana" w:hAnsi="Verdana"/>
          <w:lang w:val="sq-AL"/>
        </w:rPr>
        <w:tab/>
        <w:t>SHTJEFNI-</w:t>
      </w:r>
      <w:r w:rsidRPr="007C09E0">
        <w:rPr>
          <w:rFonts w:ascii="Verdana" w:hAnsi="Verdana"/>
          <w:lang w:val="sq-AL"/>
        </w:rPr>
        <w:tab/>
      </w:r>
      <w:r w:rsidRPr="007C09E0">
        <w:rPr>
          <w:rFonts w:ascii="Verdana" w:hAnsi="Verdana"/>
          <w:lang w:val="sq-AL"/>
        </w:rPr>
        <w:tab/>
        <w:t>Anëtare</w:t>
      </w:r>
    </w:p>
    <w:p w:rsidR="002015A7" w:rsidRPr="004A63CF" w:rsidRDefault="002015A7" w:rsidP="002015A7">
      <w:pPr>
        <w:spacing w:line="360" w:lineRule="auto"/>
        <w:ind w:left="-630"/>
        <w:jc w:val="both"/>
        <w:rPr>
          <w:rFonts w:ascii="Verdana" w:hAnsi="Verdana"/>
          <w:sz w:val="10"/>
          <w:szCs w:val="10"/>
          <w:lang w:val="sq-AL"/>
        </w:rPr>
      </w:pPr>
    </w:p>
    <w:p w:rsidR="002015A7" w:rsidRPr="007C09E0" w:rsidRDefault="002015A7" w:rsidP="002015A7">
      <w:pPr>
        <w:rPr>
          <w:rFonts w:ascii="Verdana" w:hAnsi="Verdana"/>
          <w:lang w:val="sq-AL"/>
        </w:rPr>
      </w:pPr>
      <w:r w:rsidRPr="007C09E0">
        <w:rPr>
          <w:rFonts w:ascii="Verdana" w:hAnsi="Verdana"/>
          <w:lang w:val="sq-AL"/>
        </w:rPr>
        <w:t>Shqyrtoi çështjen me:</w:t>
      </w:r>
    </w:p>
    <w:p w:rsidR="002015A7" w:rsidRPr="007C09E0" w:rsidRDefault="002015A7" w:rsidP="002015A7">
      <w:pPr>
        <w:pStyle w:val="BodyText"/>
        <w:rPr>
          <w:rFonts w:ascii="Verdana" w:hAnsi="Verdana"/>
          <w:b/>
          <w:sz w:val="22"/>
          <w:szCs w:val="22"/>
          <w:lang w:val="sq-AL"/>
        </w:rPr>
      </w:pPr>
    </w:p>
    <w:p w:rsidR="002015A7" w:rsidRPr="007C09E0" w:rsidRDefault="002015A7" w:rsidP="002015A7">
      <w:pPr>
        <w:pStyle w:val="BodyText2"/>
        <w:spacing w:line="360" w:lineRule="auto"/>
        <w:ind w:left="2880" w:hanging="2880"/>
        <w:jc w:val="both"/>
        <w:rPr>
          <w:rFonts w:ascii="Verdana" w:hAnsi="Verdana"/>
          <w:b w:val="0"/>
          <w:sz w:val="20"/>
          <w:u w:val="none"/>
          <w:lang w:val="sq-AL"/>
        </w:rPr>
      </w:pPr>
      <w:r w:rsidRPr="007C09E0">
        <w:rPr>
          <w:rFonts w:ascii="Verdana" w:hAnsi="Verdana"/>
          <w:b w:val="0"/>
          <w:sz w:val="20"/>
          <w:u w:val="none"/>
          <w:lang w:val="sq-AL"/>
        </w:rPr>
        <w:t xml:space="preserve">OBJEKT:                      </w:t>
      </w:r>
      <w:r w:rsidRPr="007C09E0">
        <w:rPr>
          <w:rFonts w:ascii="Verdana" w:hAnsi="Verdana"/>
          <w:b w:val="0"/>
          <w:sz w:val="20"/>
          <w:u w:val="none"/>
          <w:lang w:val="sq-AL"/>
        </w:rPr>
        <w:tab/>
      </w:r>
      <w:r w:rsidR="00872B56" w:rsidRPr="007C09E0">
        <w:rPr>
          <w:rFonts w:ascii="Verdana" w:hAnsi="Verdana"/>
          <w:b w:val="0"/>
          <w:sz w:val="20"/>
          <w:u w:val="none"/>
          <w:lang w:val="sq-AL"/>
        </w:rPr>
        <w:t>Për s</w:t>
      </w:r>
      <w:r w:rsidRPr="007C09E0">
        <w:rPr>
          <w:rFonts w:ascii="Verdana" w:hAnsi="Verdana"/>
          <w:b w:val="0"/>
          <w:sz w:val="20"/>
          <w:u w:val="none"/>
          <w:lang w:val="sq-AL"/>
        </w:rPr>
        <w:t>igurimi</w:t>
      </w:r>
      <w:r w:rsidR="00872B56" w:rsidRPr="007C09E0">
        <w:rPr>
          <w:rFonts w:ascii="Verdana" w:hAnsi="Verdana"/>
          <w:b w:val="0"/>
          <w:sz w:val="20"/>
          <w:u w:val="none"/>
          <w:lang w:val="sq-AL"/>
        </w:rPr>
        <w:t>n e</w:t>
      </w:r>
      <w:r w:rsidRPr="007C09E0">
        <w:rPr>
          <w:rFonts w:ascii="Verdana" w:hAnsi="Verdana"/>
          <w:b w:val="0"/>
          <w:sz w:val="20"/>
          <w:u w:val="none"/>
          <w:lang w:val="sq-AL"/>
        </w:rPr>
        <w:t xml:space="preserve"> fletëve të votimi</w:t>
      </w:r>
      <w:r w:rsidR="00872B56" w:rsidRPr="007C09E0">
        <w:rPr>
          <w:rFonts w:ascii="Verdana" w:hAnsi="Verdana"/>
          <w:b w:val="0"/>
          <w:sz w:val="20"/>
          <w:u w:val="none"/>
          <w:lang w:val="sq-AL"/>
        </w:rPr>
        <w:t>t</w:t>
      </w:r>
      <w:r w:rsidRPr="007C09E0">
        <w:rPr>
          <w:rFonts w:ascii="Verdana" w:hAnsi="Verdana"/>
          <w:b w:val="0"/>
          <w:sz w:val="20"/>
          <w:u w:val="none"/>
          <w:lang w:val="sq-AL"/>
        </w:rPr>
        <w:t xml:space="preserve"> shtesë për QV-në e posaçme nr. 3433, të ZAZ-së 64, qarku Berat.</w:t>
      </w:r>
    </w:p>
    <w:p w:rsidR="002015A7" w:rsidRPr="007C09E0" w:rsidRDefault="002015A7" w:rsidP="002015A7">
      <w:pPr>
        <w:pStyle w:val="BodyText2"/>
        <w:spacing w:line="360" w:lineRule="auto"/>
        <w:ind w:left="2880" w:hanging="2880"/>
        <w:jc w:val="both"/>
        <w:rPr>
          <w:rFonts w:ascii="Verdana" w:hAnsi="Verdana"/>
          <w:b w:val="0"/>
          <w:sz w:val="20"/>
          <w:u w:val="none"/>
          <w:lang w:val="sq-AL"/>
        </w:rPr>
      </w:pPr>
    </w:p>
    <w:p w:rsidR="002015A7" w:rsidRPr="007C09E0" w:rsidRDefault="002015A7" w:rsidP="002015A7">
      <w:pPr>
        <w:pStyle w:val="BodyText"/>
        <w:spacing w:line="360" w:lineRule="auto"/>
        <w:ind w:left="2880" w:hanging="2970"/>
        <w:rPr>
          <w:rFonts w:ascii="Verdana" w:hAnsi="Verdana"/>
          <w:sz w:val="20"/>
          <w:lang w:val="sq-AL"/>
        </w:rPr>
      </w:pPr>
      <w:r w:rsidRPr="007C09E0">
        <w:rPr>
          <w:rFonts w:ascii="Verdana" w:hAnsi="Verdana"/>
          <w:b/>
          <w:sz w:val="20"/>
          <w:lang w:val="sq-AL"/>
        </w:rPr>
        <w:t xml:space="preserve"> BAZA LIGJORE: </w:t>
      </w:r>
      <w:r w:rsidRPr="007C09E0">
        <w:rPr>
          <w:rFonts w:ascii="Verdana" w:hAnsi="Verdana"/>
          <w:b/>
          <w:sz w:val="20"/>
          <w:lang w:val="sq-AL"/>
        </w:rPr>
        <w:tab/>
      </w:r>
      <w:r w:rsidRPr="007C09E0">
        <w:rPr>
          <w:rFonts w:ascii="Verdana" w:hAnsi="Verdana"/>
          <w:sz w:val="20"/>
          <w:lang w:val="sq-AL"/>
        </w:rPr>
        <w:t>Neni 3, pika 3, neni 23, pika 1 g</w:t>
      </w:r>
      <w:r w:rsidR="00A35C93" w:rsidRPr="007C09E0">
        <w:rPr>
          <w:rFonts w:ascii="Verdana" w:hAnsi="Verdana"/>
          <w:sz w:val="20"/>
          <w:lang w:val="sq-AL"/>
        </w:rPr>
        <w:t>e</w:t>
      </w:r>
      <w:r w:rsidRPr="007C09E0">
        <w:rPr>
          <w:rFonts w:ascii="Verdana" w:hAnsi="Verdana"/>
          <w:sz w:val="20"/>
          <w:lang w:val="sq-AL"/>
        </w:rPr>
        <w:t>rma a, neni 97, pika 4 e ligjit Nr.10019, datë 29.12.2008 “Kodi Zgjedhor i Republikës së Shqipërisë”, i ndryshuar.</w:t>
      </w:r>
    </w:p>
    <w:p w:rsidR="002015A7" w:rsidRPr="007C09E0" w:rsidRDefault="002015A7" w:rsidP="002015A7">
      <w:pPr>
        <w:pStyle w:val="BodyText"/>
        <w:tabs>
          <w:tab w:val="left" w:pos="2880"/>
        </w:tabs>
        <w:spacing w:line="360" w:lineRule="auto"/>
        <w:ind w:left="2880" w:hanging="2970"/>
        <w:rPr>
          <w:rFonts w:ascii="Verdana" w:hAnsi="Verdana"/>
          <w:sz w:val="20"/>
          <w:lang w:val="sq-AL"/>
        </w:rPr>
      </w:pPr>
    </w:p>
    <w:p w:rsidR="002015A7" w:rsidRPr="007C09E0" w:rsidRDefault="002015A7" w:rsidP="002015A7">
      <w:pPr>
        <w:pStyle w:val="BodyText"/>
        <w:spacing w:line="360" w:lineRule="auto"/>
        <w:rPr>
          <w:rFonts w:ascii="Verdana" w:hAnsi="Verdana"/>
          <w:sz w:val="20"/>
          <w:lang w:val="sq-AL"/>
        </w:rPr>
      </w:pPr>
      <w:r w:rsidRPr="007C09E0">
        <w:rPr>
          <w:rFonts w:ascii="Verdana" w:hAnsi="Verdana"/>
          <w:sz w:val="20"/>
          <w:lang w:val="sq-AL"/>
        </w:rPr>
        <w:t xml:space="preserve">Komisioni Qendror i Zgjedhjeve, pasi shqyrtoi dokumentacionin e paraqitur si dhe diskutoi; </w:t>
      </w:r>
    </w:p>
    <w:p w:rsidR="002015A7" w:rsidRPr="007C09E0" w:rsidRDefault="002015A7" w:rsidP="002015A7">
      <w:pPr>
        <w:pStyle w:val="BodyText"/>
        <w:jc w:val="center"/>
        <w:rPr>
          <w:rFonts w:ascii="Verdana" w:hAnsi="Verdana"/>
          <w:b/>
          <w:sz w:val="20"/>
          <w:lang w:val="sq-AL"/>
        </w:rPr>
      </w:pPr>
    </w:p>
    <w:p w:rsidR="002015A7" w:rsidRPr="007C09E0" w:rsidRDefault="002015A7" w:rsidP="002015A7">
      <w:pPr>
        <w:pStyle w:val="BodyText"/>
        <w:jc w:val="center"/>
        <w:rPr>
          <w:rFonts w:ascii="Verdana" w:hAnsi="Verdana"/>
          <w:b/>
          <w:sz w:val="20"/>
          <w:lang w:val="sq-AL"/>
        </w:rPr>
      </w:pPr>
      <w:r w:rsidRPr="007C09E0">
        <w:rPr>
          <w:rFonts w:ascii="Verdana" w:hAnsi="Verdana"/>
          <w:b/>
          <w:sz w:val="20"/>
          <w:lang w:val="sq-AL"/>
        </w:rPr>
        <w:t>V Ë R E N</w:t>
      </w:r>
    </w:p>
    <w:p w:rsidR="002015A7" w:rsidRPr="007C09E0" w:rsidRDefault="002015A7" w:rsidP="002015A7">
      <w:pPr>
        <w:pStyle w:val="BodyText"/>
        <w:jc w:val="center"/>
        <w:rPr>
          <w:rFonts w:ascii="Verdana" w:hAnsi="Verdana"/>
          <w:b/>
          <w:sz w:val="20"/>
          <w:lang w:val="sq-AL"/>
        </w:rPr>
      </w:pPr>
    </w:p>
    <w:p w:rsidR="002015A7" w:rsidRPr="007C09E0" w:rsidRDefault="002015A7" w:rsidP="002015A7">
      <w:pPr>
        <w:pStyle w:val="BodyText"/>
        <w:spacing w:line="360" w:lineRule="auto"/>
        <w:rPr>
          <w:rFonts w:ascii="Verdana" w:hAnsi="Verdana"/>
          <w:sz w:val="20"/>
          <w:lang w:val="sq-AL"/>
        </w:rPr>
      </w:pPr>
      <w:r w:rsidRPr="007C09E0">
        <w:rPr>
          <w:rFonts w:ascii="Verdana" w:hAnsi="Verdana"/>
          <w:sz w:val="20"/>
          <w:lang w:val="sq-AL"/>
        </w:rPr>
        <w:t xml:space="preserve">Gjykata e Shkallës së Parë Berat, me vendimin nr. 72, datë 22.06.2017,  ka vendosur të lejoj 64 zgjedhës qe aktualisht ndodhen pranë IEVP Berat, të votojnë në qendrën e votimit të posaçme që është ngritur pranë këtij institucioni. </w:t>
      </w:r>
    </w:p>
    <w:p w:rsidR="002015A7" w:rsidRPr="007C09E0" w:rsidRDefault="002015A7" w:rsidP="002015A7">
      <w:pPr>
        <w:pStyle w:val="Footer"/>
        <w:spacing w:line="360" w:lineRule="auto"/>
        <w:jc w:val="both"/>
        <w:rPr>
          <w:rFonts w:ascii="Verdana" w:hAnsi="Verdana"/>
          <w:sz w:val="10"/>
          <w:szCs w:val="10"/>
          <w:lang w:val="sq-AL"/>
        </w:rPr>
      </w:pPr>
    </w:p>
    <w:p w:rsidR="002015A7" w:rsidRDefault="002015A7" w:rsidP="002015A7">
      <w:pPr>
        <w:pStyle w:val="Footer"/>
        <w:spacing w:line="360" w:lineRule="auto"/>
        <w:jc w:val="both"/>
        <w:rPr>
          <w:rFonts w:ascii="Verdana" w:hAnsi="Verdana"/>
          <w:lang w:val="sq-AL"/>
        </w:rPr>
      </w:pPr>
      <w:r w:rsidRPr="007C09E0">
        <w:rPr>
          <w:rFonts w:ascii="Verdana" w:hAnsi="Verdana"/>
          <w:lang w:val="sq-AL"/>
        </w:rPr>
        <w:t xml:space="preserve">Me vendimin përkatës së Kryetarit të Bashkisë Berat, pranë Institucionit të Ekzekutimit të Veprave Penale, është ngritur qendra e votimit e posaçme nr. 3433 e cila ka te regjistruar 57 zgjedhës, të burgosur që janë duke vuajtur dënimin në këtë institucion. </w:t>
      </w:r>
    </w:p>
    <w:p w:rsidR="004A63CF" w:rsidRPr="007C09E0" w:rsidRDefault="004A63CF" w:rsidP="002015A7">
      <w:pPr>
        <w:pStyle w:val="Footer"/>
        <w:spacing w:line="360" w:lineRule="auto"/>
        <w:jc w:val="both"/>
        <w:rPr>
          <w:rFonts w:ascii="Verdana" w:hAnsi="Verdana"/>
          <w:lang w:val="sq-AL"/>
        </w:rPr>
      </w:pPr>
    </w:p>
    <w:p w:rsidR="002015A7" w:rsidRPr="007C09E0" w:rsidRDefault="002015A7" w:rsidP="002015A7">
      <w:pPr>
        <w:pStyle w:val="Footer"/>
        <w:spacing w:line="360" w:lineRule="auto"/>
        <w:jc w:val="both"/>
        <w:rPr>
          <w:rFonts w:ascii="Verdana" w:hAnsi="Verdana"/>
          <w:lang w:val="sq-AL"/>
        </w:rPr>
      </w:pPr>
      <w:r w:rsidRPr="007C09E0">
        <w:rPr>
          <w:rFonts w:ascii="Verdana" w:hAnsi="Verdana"/>
          <w:lang w:val="sq-AL"/>
        </w:rPr>
        <w:lastRenderedPageBreak/>
        <w:t xml:space="preserve">KQZ, me vendimin 316, datë 26.05.2017 “Për miratimin e sasisë së fletëve të votimit për çdo QV për Zgjedhjet e Kuvendit të datës 25.06.2017” ka miratuar sasinë prej 58 fletë votimi për këtë QV. Në këtë qendër votimi janë shtuar 64 zgjedhës, pasi shtetasit që vuajnë dënimin në këto institucione janë pajisur me vendim gjykate për të votuar në këto qendra votimi. </w:t>
      </w:r>
    </w:p>
    <w:p w:rsidR="002015A7" w:rsidRPr="007C09E0" w:rsidRDefault="002015A7" w:rsidP="002015A7">
      <w:pPr>
        <w:pStyle w:val="Footer"/>
        <w:spacing w:line="360" w:lineRule="auto"/>
        <w:jc w:val="both"/>
        <w:rPr>
          <w:rFonts w:ascii="Verdana" w:hAnsi="Verdana"/>
          <w:sz w:val="10"/>
          <w:szCs w:val="10"/>
          <w:lang w:val="sq-AL"/>
        </w:rPr>
      </w:pPr>
    </w:p>
    <w:p w:rsidR="002015A7" w:rsidRPr="007C09E0" w:rsidRDefault="002015A7" w:rsidP="002015A7">
      <w:pPr>
        <w:pStyle w:val="Footer"/>
        <w:spacing w:line="360" w:lineRule="auto"/>
        <w:jc w:val="both"/>
        <w:rPr>
          <w:rFonts w:ascii="Verdana" w:hAnsi="Verdana"/>
          <w:lang w:val="sq-AL"/>
        </w:rPr>
      </w:pPr>
      <w:r w:rsidRPr="007C09E0">
        <w:rPr>
          <w:rFonts w:ascii="Verdana" w:hAnsi="Verdana"/>
          <w:lang w:val="sq-AL"/>
        </w:rPr>
        <w:t>Referuar nenit 45 të Kushtetutës, nenit 3, pika 3 të Kodit Zgjedhor, çdo shtetas që ka mbushur moshën 18 vjeç ditën e zgjedhjeve ka të drejtën të zgjedh dhe të zgjidhet.</w:t>
      </w:r>
    </w:p>
    <w:p w:rsidR="002015A7" w:rsidRPr="007C09E0" w:rsidRDefault="002015A7" w:rsidP="002015A7">
      <w:pPr>
        <w:pStyle w:val="Footer"/>
        <w:spacing w:line="360" w:lineRule="auto"/>
        <w:jc w:val="both"/>
        <w:rPr>
          <w:rFonts w:ascii="Verdana" w:hAnsi="Verdana"/>
          <w:sz w:val="10"/>
          <w:szCs w:val="10"/>
          <w:lang w:val="sq-AL"/>
        </w:rPr>
      </w:pPr>
      <w:r w:rsidRPr="007C09E0">
        <w:rPr>
          <w:rFonts w:ascii="Verdana" w:hAnsi="Verdana"/>
          <w:lang w:val="sq-AL"/>
        </w:rPr>
        <w:t xml:space="preserve"> </w:t>
      </w:r>
    </w:p>
    <w:p w:rsidR="002015A7" w:rsidRPr="007C09E0" w:rsidRDefault="002015A7" w:rsidP="002015A7">
      <w:pPr>
        <w:pStyle w:val="Footer"/>
        <w:spacing w:line="360" w:lineRule="auto"/>
        <w:jc w:val="both"/>
        <w:rPr>
          <w:rFonts w:ascii="Verdana" w:hAnsi="Verdana"/>
          <w:lang w:val="sq-AL"/>
        </w:rPr>
      </w:pPr>
      <w:r w:rsidRPr="007C09E0">
        <w:rPr>
          <w:rFonts w:ascii="Verdana" w:hAnsi="Verdana"/>
          <w:lang w:val="sq-AL"/>
        </w:rPr>
        <w:t>Për sa më sipër KQZ duhet  të marrë të gjitha masat për të siguruar  të drejtën e votës të këtyre shtetasve, të cilët kanë të drejtë me vendim gjykate të votojnë në QV nr. 3433, të ZAZ-së nr.64.</w:t>
      </w:r>
    </w:p>
    <w:p w:rsidR="002015A7" w:rsidRPr="007C09E0" w:rsidRDefault="002015A7" w:rsidP="002015A7">
      <w:pPr>
        <w:pStyle w:val="Footer"/>
        <w:spacing w:line="360" w:lineRule="auto"/>
        <w:jc w:val="both"/>
        <w:rPr>
          <w:rFonts w:ascii="Verdana" w:hAnsi="Verdana"/>
          <w:sz w:val="10"/>
          <w:szCs w:val="10"/>
          <w:lang w:val="sq-AL"/>
        </w:rPr>
      </w:pPr>
    </w:p>
    <w:p w:rsidR="002015A7" w:rsidRPr="007C09E0" w:rsidRDefault="002015A7" w:rsidP="002015A7">
      <w:pPr>
        <w:pStyle w:val="Footer"/>
        <w:spacing w:line="360" w:lineRule="auto"/>
        <w:jc w:val="both"/>
        <w:rPr>
          <w:rFonts w:ascii="Verdana" w:hAnsi="Verdana"/>
          <w:lang w:val="sq-AL"/>
        </w:rPr>
      </w:pPr>
      <w:r w:rsidRPr="007C09E0">
        <w:rPr>
          <w:rFonts w:ascii="Verdana" w:hAnsi="Verdana"/>
          <w:lang w:val="sq-AL"/>
        </w:rPr>
        <w:t>Neni 97, pika 4 e Kodit Zgjedhor parashikon se sasia e fletëve të votimit është e barabartë me numrin e zgjedhësve, duke i shtuar 2%.</w:t>
      </w:r>
    </w:p>
    <w:p w:rsidR="002015A7" w:rsidRPr="007C09E0" w:rsidRDefault="002015A7" w:rsidP="002015A7">
      <w:pPr>
        <w:pStyle w:val="Footer"/>
        <w:spacing w:line="360" w:lineRule="auto"/>
        <w:jc w:val="both"/>
        <w:rPr>
          <w:rFonts w:ascii="Verdana" w:hAnsi="Verdana"/>
          <w:sz w:val="10"/>
          <w:szCs w:val="10"/>
          <w:lang w:val="sq-AL"/>
        </w:rPr>
      </w:pPr>
    </w:p>
    <w:p w:rsidR="002015A7" w:rsidRPr="007C09E0" w:rsidRDefault="002015A7" w:rsidP="002015A7">
      <w:pPr>
        <w:pStyle w:val="Footer"/>
        <w:spacing w:line="360" w:lineRule="auto"/>
        <w:jc w:val="both"/>
        <w:rPr>
          <w:rFonts w:ascii="Verdana" w:hAnsi="Verdana"/>
          <w:lang w:val="sq-AL"/>
        </w:rPr>
      </w:pPr>
      <w:r w:rsidRPr="007C09E0">
        <w:rPr>
          <w:rFonts w:ascii="Verdana" w:hAnsi="Verdana"/>
          <w:lang w:val="sq-AL"/>
        </w:rPr>
        <w:t>Në këto kushte KQZ duhet të autorizojë KZAZ nr. 64 duhet të marrë masat te sigurojë 65 fletë votimi (64 zgjedhës + 2%) nga qendrat e tjera të votimit të kësaj ZAZ për ti dërguar në qendrën e votimit nr.3433.</w:t>
      </w:r>
    </w:p>
    <w:p w:rsidR="002015A7" w:rsidRPr="007C09E0" w:rsidRDefault="002015A7" w:rsidP="002015A7">
      <w:pPr>
        <w:pStyle w:val="BodyText"/>
        <w:spacing w:line="360" w:lineRule="auto"/>
        <w:rPr>
          <w:rFonts w:ascii="Verdana" w:hAnsi="Verdana"/>
          <w:sz w:val="20"/>
          <w:lang w:val="sq-AL"/>
        </w:rPr>
      </w:pPr>
      <w:r w:rsidRPr="007C09E0">
        <w:rPr>
          <w:rFonts w:ascii="Verdana" w:hAnsi="Verdana"/>
          <w:sz w:val="22"/>
          <w:szCs w:val="22"/>
          <w:lang w:val="sq-AL"/>
        </w:rPr>
        <w:tab/>
      </w:r>
      <w:r w:rsidRPr="007C09E0">
        <w:rPr>
          <w:rFonts w:ascii="Verdana" w:hAnsi="Verdana"/>
          <w:sz w:val="22"/>
          <w:szCs w:val="22"/>
          <w:lang w:val="sq-AL"/>
        </w:rPr>
        <w:tab/>
      </w:r>
      <w:r w:rsidRPr="007C09E0">
        <w:rPr>
          <w:rFonts w:ascii="Verdana" w:hAnsi="Verdana"/>
          <w:sz w:val="22"/>
          <w:szCs w:val="22"/>
          <w:lang w:val="sq-AL"/>
        </w:rPr>
        <w:tab/>
      </w:r>
      <w:r w:rsidRPr="007C09E0">
        <w:rPr>
          <w:rFonts w:ascii="Verdana" w:hAnsi="Verdana"/>
          <w:sz w:val="22"/>
          <w:szCs w:val="22"/>
          <w:lang w:val="sq-AL"/>
        </w:rPr>
        <w:tab/>
      </w:r>
      <w:r w:rsidRPr="007C09E0">
        <w:rPr>
          <w:rFonts w:ascii="Verdana" w:hAnsi="Verdana"/>
          <w:sz w:val="20"/>
          <w:lang w:val="sq-AL"/>
        </w:rPr>
        <w:t xml:space="preserve">   </w:t>
      </w:r>
    </w:p>
    <w:p w:rsidR="002015A7" w:rsidRPr="007C09E0" w:rsidRDefault="002015A7" w:rsidP="002015A7">
      <w:pPr>
        <w:pStyle w:val="BodyText"/>
        <w:jc w:val="center"/>
        <w:rPr>
          <w:rFonts w:ascii="Verdana" w:hAnsi="Verdana"/>
          <w:b/>
          <w:sz w:val="20"/>
          <w:lang w:val="sq-AL"/>
        </w:rPr>
      </w:pPr>
      <w:r w:rsidRPr="007C09E0">
        <w:rPr>
          <w:rFonts w:ascii="Verdana" w:hAnsi="Verdana"/>
          <w:b/>
          <w:sz w:val="20"/>
          <w:lang w:val="sq-AL"/>
        </w:rPr>
        <w:t>PËR KËTO ARSYE</w:t>
      </w:r>
    </w:p>
    <w:p w:rsidR="002015A7" w:rsidRPr="007C09E0" w:rsidRDefault="002015A7" w:rsidP="002015A7">
      <w:pPr>
        <w:pStyle w:val="BodyText"/>
        <w:rPr>
          <w:rFonts w:ascii="Verdana" w:hAnsi="Verdana"/>
          <w:b/>
          <w:sz w:val="20"/>
          <w:lang w:val="sq-AL"/>
        </w:rPr>
      </w:pPr>
    </w:p>
    <w:p w:rsidR="002015A7" w:rsidRPr="007C09E0" w:rsidRDefault="002015A7" w:rsidP="002015A7">
      <w:pPr>
        <w:pStyle w:val="BodyText"/>
        <w:spacing w:line="360" w:lineRule="auto"/>
        <w:rPr>
          <w:rFonts w:ascii="Verdana" w:hAnsi="Verdana"/>
          <w:b/>
          <w:sz w:val="20"/>
          <w:lang w:val="sq-AL"/>
        </w:rPr>
      </w:pPr>
      <w:r w:rsidRPr="007C09E0">
        <w:rPr>
          <w:rFonts w:ascii="Verdana" w:hAnsi="Verdana"/>
          <w:sz w:val="20"/>
          <w:lang w:val="sq-AL"/>
        </w:rPr>
        <w:t xml:space="preserve">Në zbatim të nenit 3, pika 3, neni 23, pika 1 germa a, neni 07, pika 4 të ligjit Nr.10019, </w:t>
      </w:r>
      <w:r w:rsidR="00DB3392" w:rsidRPr="007C09E0">
        <w:rPr>
          <w:rFonts w:ascii="Verdana" w:hAnsi="Verdana"/>
          <w:sz w:val="20"/>
          <w:lang w:val="sq-AL"/>
        </w:rPr>
        <w:t xml:space="preserve">         </w:t>
      </w:r>
      <w:r w:rsidRPr="007C09E0">
        <w:rPr>
          <w:rFonts w:ascii="Verdana" w:hAnsi="Verdana"/>
          <w:sz w:val="20"/>
          <w:lang w:val="sq-AL"/>
        </w:rPr>
        <w:t xml:space="preserve">datë 29.12.2008 “Kodi Zgjedhor i Republikës së Shqipërisë” i ndryshuar, </w:t>
      </w:r>
    </w:p>
    <w:p w:rsidR="002015A7" w:rsidRPr="007C09E0" w:rsidRDefault="002015A7" w:rsidP="002015A7">
      <w:pPr>
        <w:pStyle w:val="BodyText"/>
        <w:jc w:val="center"/>
        <w:rPr>
          <w:rFonts w:ascii="Verdana" w:hAnsi="Verdana"/>
          <w:b/>
          <w:sz w:val="20"/>
          <w:lang w:val="sq-AL"/>
        </w:rPr>
      </w:pPr>
    </w:p>
    <w:p w:rsidR="002015A7" w:rsidRPr="007C09E0" w:rsidRDefault="002015A7" w:rsidP="002015A7">
      <w:pPr>
        <w:pStyle w:val="BodyText"/>
        <w:jc w:val="center"/>
        <w:rPr>
          <w:rFonts w:ascii="Verdana" w:hAnsi="Verdana"/>
          <w:b/>
          <w:sz w:val="22"/>
          <w:szCs w:val="22"/>
          <w:lang w:val="sq-AL"/>
        </w:rPr>
      </w:pPr>
    </w:p>
    <w:p w:rsidR="002015A7" w:rsidRPr="007C09E0" w:rsidRDefault="002015A7" w:rsidP="002015A7">
      <w:pPr>
        <w:pStyle w:val="BodyText"/>
        <w:jc w:val="center"/>
        <w:rPr>
          <w:rFonts w:ascii="Verdana" w:hAnsi="Verdana"/>
          <w:b/>
          <w:sz w:val="20"/>
          <w:lang w:val="sq-AL"/>
        </w:rPr>
      </w:pPr>
      <w:r w:rsidRPr="007C09E0">
        <w:rPr>
          <w:rFonts w:ascii="Verdana" w:hAnsi="Verdana"/>
          <w:b/>
          <w:sz w:val="20"/>
          <w:lang w:val="sq-AL"/>
        </w:rPr>
        <w:t>V E N D O S I:</w:t>
      </w:r>
    </w:p>
    <w:p w:rsidR="002015A7" w:rsidRPr="007C09E0" w:rsidRDefault="002015A7" w:rsidP="002015A7">
      <w:pPr>
        <w:pStyle w:val="BodyText"/>
        <w:spacing w:line="360" w:lineRule="auto"/>
        <w:jc w:val="left"/>
        <w:rPr>
          <w:rFonts w:ascii="Verdana" w:hAnsi="Verdana"/>
          <w:sz w:val="22"/>
          <w:szCs w:val="22"/>
          <w:lang w:val="sq-AL"/>
        </w:rPr>
      </w:pPr>
    </w:p>
    <w:p w:rsidR="002015A7" w:rsidRPr="007C09E0" w:rsidRDefault="002015A7" w:rsidP="002015A7">
      <w:pPr>
        <w:pStyle w:val="BodyText"/>
        <w:numPr>
          <w:ilvl w:val="0"/>
          <w:numId w:val="1"/>
        </w:numPr>
        <w:spacing w:line="360" w:lineRule="auto"/>
        <w:ind w:left="360"/>
        <w:rPr>
          <w:rFonts w:ascii="Verdana" w:hAnsi="Verdana"/>
          <w:sz w:val="20"/>
          <w:lang w:val="sq-AL"/>
        </w:rPr>
      </w:pPr>
      <w:r w:rsidRPr="007C09E0">
        <w:rPr>
          <w:rFonts w:ascii="Verdana" w:hAnsi="Verdana"/>
          <w:sz w:val="20"/>
          <w:lang w:val="sq-AL"/>
        </w:rPr>
        <w:t>Të autorizojë KZAZ-në Nr.64, qarku Berat,  që me vendim të marr 65 fletë votimi nga QV-të  e ZAZ-së që administron dhe t’i dorëzojë KQV-së nr. 3433.</w:t>
      </w:r>
    </w:p>
    <w:p w:rsidR="002015A7" w:rsidRPr="007C09E0" w:rsidRDefault="002015A7" w:rsidP="002015A7">
      <w:pPr>
        <w:pStyle w:val="BodyText"/>
        <w:spacing w:line="360" w:lineRule="auto"/>
        <w:ind w:left="360"/>
        <w:rPr>
          <w:rFonts w:ascii="Verdana" w:hAnsi="Verdana"/>
          <w:sz w:val="20"/>
          <w:lang w:val="sq-AL"/>
        </w:rPr>
      </w:pPr>
      <w:r w:rsidRPr="007C09E0">
        <w:rPr>
          <w:rFonts w:ascii="Verdana" w:hAnsi="Verdana"/>
          <w:sz w:val="20"/>
          <w:lang w:val="sq-AL"/>
        </w:rPr>
        <w:t xml:space="preserve"> </w:t>
      </w:r>
    </w:p>
    <w:p w:rsidR="002015A7" w:rsidRPr="007C09E0" w:rsidRDefault="002015A7" w:rsidP="002015A7">
      <w:pPr>
        <w:pStyle w:val="BodyText"/>
        <w:numPr>
          <w:ilvl w:val="0"/>
          <w:numId w:val="1"/>
        </w:numPr>
        <w:spacing w:line="360" w:lineRule="auto"/>
        <w:ind w:left="360"/>
        <w:rPr>
          <w:rFonts w:ascii="Verdana" w:hAnsi="Verdana"/>
          <w:sz w:val="20"/>
          <w:lang w:val="sq-AL"/>
        </w:rPr>
      </w:pPr>
      <w:r w:rsidRPr="007C09E0">
        <w:rPr>
          <w:rFonts w:ascii="Verdana" w:hAnsi="Verdana"/>
          <w:sz w:val="20"/>
          <w:lang w:val="sq-AL"/>
        </w:rPr>
        <w:t>Ky vendim hyn në fuqi menjëherë.</w:t>
      </w:r>
    </w:p>
    <w:p w:rsidR="002015A7" w:rsidRPr="007C09E0" w:rsidRDefault="002015A7" w:rsidP="002015A7">
      <w:pPr>
        <w:pStyle w:val="ListParagraph"/>
        <w:rPr>
          <w:rFonts w:ascii="Verdana" w:hAnsi="Verdana"/>
          <w:lang w:val="sq-AL"/>
        </w:rPr>
      </w:pPr>
    </w:p>
    <w:p w:rsidR="002015A7" w:rsidRPr="007C09E0" w:rsidRDefault="002015A7" w:rsidP="002015A7">
      <w:pPr>
        <w:pStyle w:val="BodyText"/>
        <w:spacing w:line="360" w:lineRule="auto"/>
        <w:jc w:val="left"/>
        <w:rPr>
          <w:rFonts w:ascii="Verdana" w:hAnsi="Verdana"/>
          <w:sz w:val="10"/>
          <w:szCs w:val="10"/>
          <w:lang w:val="sq-AL"/>
        </w:rPr>
      </w:pPr>
    </w:p>
    <w:p w:rsidR="002015A7" w:rsidRPr="007C09E0" w:rsidRDefault="002015A7" w:rsidP="004A63CF">
      <w:pPr>
        <w:spacing w:line="600" w:lineRule="auto"/>
        <w:ind w:left="-630"/>
        <w:jc w:val="both"/>
        <w:rPr>
          <w:rFonts w:ascii="Verdana" w:hAnsi="Verdana"/>
          <w:b/>
          <w:noProof/>
          <w:lang w:val="sq-AL"/>
        </w:rPr>
      </w:pPr>
      <w:r w:rsidRPr="007C09E0">
        <w:rPr>
          <w:rFonts w:ascii="Verdana" w:hAnsi="Verdana"/>
          <w:b/>
          <w:lang w:val="sq-AL"/>
        </w:rPr>
        <w:t xml:space="preserve">    </w:t>
      </w:r>
      <w:r w:rsidRPr="007C09E0">
        <w:rPr>
          <w:rFonts w:ascii="Verdana" w:hAnsi="Verdana"/>
          <w:b/>
          <w:lang w:val="sq-AL"/>
        </w:rPr>
        <w:tab/>
      </w:r>
      <w:r w:rsidRPr="007C09E0">
        <w:rPr>
          <w:rFonts w:ascii="Verdana" w:hAnsi="Verdana"/>
          <w:b/>
          <w:noProof/>
          <w:lang w:val="sq-AL"/>
        </w:rPr>
        <w:t>Klement</w:t>
      </w:r>
      <w:r w:rsidRPr="007C09E0">
        <w:rPr>
          <w:rFonts w:ascii="Verdana" w:hAnsi="Verdana"/>
          <w:b/>
          <w:noProof/>
          <w:lang w:val="sq-AL"/>
        </w:rPr>
        <w:tab/>
        <w:t>ZGURI -</w:t>
      </w:r>
      <w:r w:rsidRPr="007C09E0">
        <w:rPr>
          <w:rFonts w:ascii="Verdana" w:hAnsi="Verdana"/>
          <w:b/>
          <w:noProof/>
          <w:lang w:val="sq-AL"/>
        </w:rPr>
        <w:tab/>
      </w:r>
      <w:r w:rsidRPr="007C09E0">
        <w:rPr>
          <w:rFonts w:ascii="Verdana" w:hAnsi="Verdana"/>
          <w:b/>
          <w:noProof/>
          <w:lang w:val="sq-AL"/>
        </w:rPr>
        <w:tab/>
        <w:t>Kryetar</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 xml:space="preserve">Denar </w:t>
      </w:r>
      <w:r w:rsidRPr="007C09E0">
        <w:rPr>
          <w:rFonts w:ascii="Verdana" w:hAnsi="Verdana"/>
          <w:b/>
          <w:noProof/>
          <w:lang w:val="sq-AL"/>
        </w:rPr>
        <w:tab/>
        <w:t>BIBA -</w:t>
      </w:r>
      <w:r w:rsidRPr="007C09E0">
        <w:rPr>
          <w:rFonts w:ascii="Verdana" w:hAnsi="Verdana"/>
          <w:b/>
          <w:noProof/>
          <w:lang w:val="sq-AL"/>
        </w:rPr>
        <w:tab/>
      </w:r>
      <w:r w:rsidRPr="007C09E0">
        <w:rPr>
          <w:rFonts w:ascii="Verdana" w:hAnsi="Verdana"/>
          <w:b/>
          <w:noProof/>
          <w:lang w:val="sq-AL"/>
        </w:rPr>
        <w:tab/>
        <w:t>Zv/Kryetar</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Bledar</w:t>
      </w:r>
      <w:r w:rsidRPr="007C09E0">
        <w:rPr>
          <w:rFonts w:ascii="Verdana" w:hAnsi="Verdana"/>
          <w:b/>
          <w:noProof/>
          <w:lang w:val="sq-AL"/>
        </w:rPr>
        <w:tab/>
        <w:t>SKËNDERI-</w:t>
      </w:r>
      <w:r w:rsidRPr="007C09E0">
        <w:rPr>
          <w:rFonts w:ascii="Verdana" w:hAnsi="Verdana"/>
          <w:b/>
          <w:noProof/>
          <w:lang w:val="sq-AL"/>
        </w:rPr>
        <w:tab/>
      </w:r>
      <w:r w:rsidRPr="007C09E0">
        <w:rPr>
          <w:rFonts w:ascii="Verdana" w:hAnsi="Verdana"/>
          <w:b/>
          <w:noProof/>
          <w:lang w:val="sq-AL"/>
        </w:rPr>
        <w:tab/>
        <w:t>Anëtar</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Edlira</w:t>
      </w:r>
      <w:r w:rsidRPr="007C09E0">
        <w:rPr>
          <w:rFonts w:ascii="Verdana" w:hAnsi="Verdana"/>
          <w:b/>
          <w:noProof/>
          <w:lang w:val="sq-AL"/>
        </w:rPr>
        <w:tab/>
      </w:r>
      <w:r w:rsidRPr="007C09E0">
        <w:rPr>
          <w:rFonts w:ascii="Verdana" w:hAnsi="Verdana"/>
          <w:b/>
          <w:noProof/>
          <w:lang w:val="sq-AL"/>
        </w:rPr>
        <w:tab/>
        <w:t>JORGAQI -</w:t>
      </w:r>
      <w:r w:rsidRPr="007C09E0">
        <w:rPr>
          <w:rFonts w:ascii="Verdana" w:hAnsi="Verdana"/>
          <w:b/>
          <w:noProof/>
          <w:lang w:val="sq-AL"/>
        </w:rPr>
        <w:tab/>
      </w:r>
      <w:r w:rsidRPr="007C09E0">
        <w:rPr>
          <w:rFonts w:ascii="Verdana" w:hAnsi="Verdana"/>
          <w:b/>
          <w:noProof/>
          <w:lang w:val="sq-AL"/>
        </w:rPr>
        <w:tab/>
        <w:t>Anëtare</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Gëzim</w:t>
      </w:r>
      <w:r w:rsidRPr="007C09E0">
        <w:rPr>
          <w:rFonts w:ascii="Verdana" w:hAnsi="Verdana"/>
          <w:b/>
          <w:noProof/>
          <w:lang w:val="sq-AL"/>
        </w:rPr>
        <w:tab/>
      </w:r>
      <w:r w:rsidRPr="007C09E0">
        <w:rPr>
          <w:rFonts w:ascii="Verdana" w:hAnsi="Verdana"/>
          <w:b/>
          <w:noProof/>
          <w:lang w:val="sq-AL"/>
        </w:rPr>
        <w:tab/>
        <w:t>VELESHNJA -</w:t>
      </w:r>
      <w:r w:rsidRPr="007C09E0">
        <w:rPr>
          <w:rFonts w:ascii="Verdana" w:hAnsi="Verdana"/>
          <w:b/>
          <w:noProof/>
          <w:lang w:val="sq-AL"/>
        </w:rPr>
        <w:tab/>
        <w:t>Anëtar</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Hysen</w:t>
      </w:r>
      <w:r w:rsidRPr="007C09E0">
        <w:rPr>
          <w:rFonts w:ascii="Verdana" w:hAnsi="Verdana"/>
          <w:b/>
          <w:noProof/>
          <w:lang w:val="sq-AL"/>
        </w:rPr>
        <w:tab/>
      </w:r>
      <w:r w:rsidRPr="007C09E0">
        <w:rPr>
          <w:rFonts w:ascii="Verdana" w:hAnsi="Verdana"/>
          <w:b/>
          <w:noProof/>
          <w:lang w:val="sq-AL"/>
        </w:rPr>
        <w:tab/>
        <w:t>OSMANAJ -</w:t>
      </w:r>
      <w:r w:rsidRPr="007C09E0">
        <w:rPr>
          <w:rFonts w:ascii="Verdana" w:hAnsi="Verdana"/>
          <w:b/>
          <w:noProof/>
          <w:lang w:val="sq-AL"/>
        </w:rPr>
        <w:tab/>
        <w:t xml:space="preserve">           Anëtar</w:t>
      </w:r>
    </w:p>
    <w:p w:rsidR="002015A7" w:rsidRPr="007C09E0" w:rsidRDefault="002015A7" w:rsidP="004A63CF">
      <w:pPr>
        <w:spacing w:line="600" w:lineRule="auto"/>
        <w:jc w:val="both"/>
        <w:rPr>
          <w:rFonts w:ascii="Verdana" w:hAnsi="Verdana"/>
          <w:b/>
          <w:noProof/>
          <w:lang w:val="sq-AL"/>
        </w:rPr>
      </w:pPr>
      <w:r w:rsidRPr="007C09E0">
        <w:rPr>
          <w:rFonts w:ascii="Verdana" w:hAnsi="Verdana"/>
          <w:b/>
          <w:noProof/>
          <w:lang w:val="sq-AL"/>
        </w:rPr>
        <w:t>Vera</w:t>
      </w:r>
      <w:r w:rsidRPr="007C09E0">
        <w:rPr>
          <w:rFonts w:ascii="Verdana" w:hAnsi="Verdana"/>
          <w:b/>
          <w:noProof/>
          <w:lang w:val="sq-AL"/>
        </w:rPr>
        <w:tab/>
      </w:r>
      <w:r w:rsidRPr="007C09E0">
        <w:rPr>
          <w:rFonts w:ascii="Verdana" w:hAnsi="Verdana"/>
          <w:b/>
          <w:noProof/>
          <w:lang w:val="sq-AL"/>
        </w:rPr>
        <w:tab/>
        <w:t>SHTJEFNI-</w:t>
      </w:r>
      <w:r w:rsidRPr="007C09E0">
        <w:rPr>
          <w:rFonts w:ascii="Verdana" w:hAnsi="Verdana"/>
          <w:b/>
          <w:noProof/>
          <w:lang w:val="sq-AL"/>
        </w:rPr>
        <w:tab/>
      </w:r>
      <w:r w:rsidRPr="007C09E0">
        <w:rPr>
          <w:rFonts w:ascii="Verdana" w:hAnsi="Verdana"/>
          <w:b/>
          <w:noProof/>
          <w:lang w:val="sq-AL"/>
        </w:rPr>
        <w:tab/>
        <w:t>Anëtare</w:t>
      </w:r>
    </w:p>
    <w:sectPr w:rsidR="002015A7" w:rsidRPr="007C09E0" w:rsidSect="004A63CF">
      <w:footerReference w:type="even" r:id="rId10"/>
      <w:footerReference w:type="default" r:id="rId11"/>
      <w:pgSz w:w="11906" w:h="16838"/>
      <w:pgMar w:top="630" w:right="922" w:bottom="1267" w:left="1080" w:header="720" w:footer="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E2" w:rsidRDefault="003639E2" w:rsidP="002015A7">
      <w:r>
        <w:separator/>
      </w:r>
    </w:p>
  </w:endnote>
  <w:endnote w:type="continuationSeparator" w:id="0">
    <w:p w:rsidR="003639E2" w:rsidRDefault="003639E2" w:rsidP="002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B" w:rsidRDefault="00EF7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45BB" w:rsidRDefault="0036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BB" w:rsidRPr="00566A3D" w:rsidRDefault="00EF79CC">
    <w:pPr>
      <w:pStyle w:val="Footer"/>
      <w:rPr>
        <w:lang w:val="it-IT"/>
      </w:rPr>
    </w:pPr>
    <w:r w:rsidRPr="00566A3D">
      <w:rPr>
        <w:lang w:val="it-IT"/>
      </w:rPr>
      <w:t>___________________________________________________________________________________________________</w:t>
    </w:r>
  </w:p>
  <w:p w:rsidR="00EB45BB" w:rsidRPr="00566A3D" w:rsidRDefault="003639E2">
    <w:pPr>
      <w:pStyle w:val="Footer"/>
      <w:rPr>
        <w:lang w:val="it-IT"/>
      </w:rPr>
    </w:pPr>
  </w:p>
  <w:p w:rsidR="00EB45BB" w:rsidRPr="00566A3D" w:rsidRDefault="002015A7" w:rsidP="004F179D">
    <w:pPr>
      <w:pStyle w:val="Footer"/>
      <w:rPr>
        <w:sz w:val="16"/>
        <w:szCs w:val="16"/>
        <w:lang w:val="it-IT"/>
      </w:rPr>
    </w:pPr>
    <w:r>
      <w:rPr>
        <w:noProof/>
        <w:sz w:val="16"/>
        <w:szCs w:val="16"/>
        <w:lang w:val="en-US"/>
      </w:rPr>
      <w:drawing>
        <wp:anchor distT="0" distB="0" distL="114300" distR="114300" simplePos="0" relativeHeight="251659264" behindDoc="1" locked="0" layoutInCell="1" allowOverlap="1" wp14:anchorId="580957D9" wp14:editId="797C0B6D">
          <wp:simplePos x="0" y="0"/>
          <wp:positionH relativeFrom="column">
            <wp:posOffset>-300990</wp:posOffset>
          </wp:positionH>
          <wp:positionV relativeFrom="paragraph">
            <wp:posOffset>46990</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9CC" w:rsidRPr="00684F48">
      <w:rPr>
        <w:b/>
        <w:sz w:val="16"/>
        <w:szCs w:val="16"/>
        <w:lang w:val="it-IT"/>
      </w:rPr>
      <w:t xml:space="preserve">                                       </w:t>
    </w:r>
    <w:r w:rsidR="00EF79CC" w:rsidRPr="00684F48">
      <w:rPr>
        <w:rFonts w:ascii="Verdana" w:hAnsi="Verdana"/>
        <w:b/>
        <w:sz w:val="16"/>
        <w:szCs w:val="16"/>
        <w:lang w:val="it-IT"/>
      </w:rPr>
      <w:t>Nr</w:t>
    </w:r>
    <w:r w:rsidR="00EF79CC">
      <w:rPr>
        <w:rFonts w:ascii="Verdana" w:hAnsi="Verdana"/>
        <w:b/>
        <w:sz w:val="16"/>
        <w:szCs w:val="16"/>
        <w:lang w:val="it-IT"/>
      </w:rPr>
      <w:t xml:space="preserve">. </w:t>
    </w:r>
    <w:r w:rsidR="007C09E0">
      <w:rPr>
        <w:rFonts w:ascii="Verdana" w:hAnsi="Verdana"/>
        <w:b/>
        <w:sz w:val="16"/>
        <w:szCs w:val="16"/>
        <w:lang w:val="it-IT"/>
      </w:rPr>
      <w:t>494</w:t>
    </w:r>
    <w:r>
      <w:rPr>
        <w:rFonts w:ascii="Verdana" w:hAnsi="Verdana"/>
        <w:b/>
        <w:sz w:val="16"/>
        <w:szCs w:val="16"/>
        <w:lang w:val="it-IT"/>
      </w:rPr>
      <w:t xml:space="preserve"> </w:t>
    </w:r>
    <w:r w:rsidR="00EF79CC" w:rsidRPr="00684F48">
      <w:rPr>
        <w:rFonts w:ascii="Verdana" w:hAnsi="Verdana"/>
        <w:b/>
        <w:sz w:val="16"/>
        <w:szCs w:val="16"/>
        <w:lang w:val="it-IT"/>
      </w:rPr>
      <w:t>i vendimit         Data</w:t>
    </w:r>
    <w:r w:rsidR="00EF79CC">
      <w:rPr>
        <w:rFonts w:ascii="Verdana" w:hAnsi="Verdana"/>
        <w:b/>
        <w:sz w:val="16"/>
        <w:szCs w:val="16"/>
        <w:lang w:val="it-IT"/>
      </w:rPr>
      <w:t xml:space="preserve">  </w:t>
    </w:r>
    <w:r w:rsidR="007C09E0">
      <w:rPr>
        <w:rFonts w:ascii="Verdana" w:hAnsi="Verdana"/>
        <w:b/>
        <w:sz w:val="16"/>
        <w:szCs w:val="16"/>
        <w:lang w:val="it-IT"/>
      </w:rPr>
      <w:t>24</w:t>
    </w:r>
    <w:r w:rsidR="00EF79CC">
      <w:rPr>
        <w:rFonts w:ascii="Verdana" w:hAnsi="Verdana"/>
        <w:b/>
        <w:sz w:val="16"/>
        <w:szCs w:val="16"/>
        <w:lang w:val="it-IT"/>
      </w:rPr>
      <w:t xml:space="preserve">.06.2015 </w:t>
    </w:r>
    <w:r w:rsidR="00EF79CC" w:rsidRPr="00684F48">
      <w:rPr>
        <w:rFonts w:ascii="Verdana" w:hAnsi="Verdana"/>
        <w:b/>
        <w:sz w:val="16"/>
        <w:szCs w:val="16"/>
        <w:lang w:val="it-IT"/>
      </w:rPr>
      <w:t>e vendimit</w:t>
    </w:r>
    <w:r w:rsidR="00EF79CC">
      <w:rPr>
        <w:rFonts w:ascii="Verdana" w:hAnsi="Verdana"/>
        <w:b/>
        <w:sz w:val="16"/>
        <w:szCs w:val="16"/>
        <w:lang w:val="it-IT"/>
      </w:rPr>
      <w:t xml:space="preserve">          Ora  </w:t>
    </w:r>
    <w:r w:rsidR="007C09E0">
      <w:rPr>
        <w:rFonts w:ascii="Verdana" w:hAnsi="Verdana"/>
        <w:b/>
        <w:sz w:val="16"/>
        <w:szCs w:val="16"/>
        <w:lang w:val="it-IT"/>
      </w:rPr>
      <w:t>09</w:t>
    </w:r>
    <w:r w:rsidR="00EF79CC">
      <w:rPr>
        <w:rFonts w:ascii="Verdana" w:hAnsi="Verdana"/>
        <w:b/>
        <w:sz w:val="16"/>
        <w:szCs w:val="16"/>
        <w:lang w:val="it-IT"/>
      </w:rPr>
      <w:t>.00</w:t>
    </w:r>
    <w:r w:rsidR="00EF79CC" w:rsidRPr="00684F48">
      <w:rPr>
        <w:rFonts w:ascii="Verdana" w:hAnsi="Verdana"/>
        <w:b/>
        <w:sz w:val="16"/>
        <w:szCs w:val="16"/>
        <w:lang w:val="it-IT"/>
      </w:rPr>
      <w:t xml:space="preserve"> e Vendimit</w:t>
    </w:r>
  </w:p>
  <w:p w:rsidR="00A51300" w:rsidRPr="00684F48" w:rsidRDefault="003639E2" w:rsidP="00A51300">
    <w:pPr>
      <w:pStyle w:val="BodyText2"/>
      <w:rPr>
        <w:rFonts w:ascii="Verdana" w:hAnsi="Verdana"/>
        <w:b w:val="0"/>
        <w:sz w:val="16"/>
        <w:szCs w:val="16"/>
        <w:u w:val="none"/>
        <w:lang w:val="it-IT"/>
      </w:rPr>
    </w:pPr>
  </w:p>
  <w:p w:rsidR="00872B56" w:rsidRDefault="00872B56" w:rsidP="00872B56">
    <w:pPr>
      <w:pStyle w:val="BodyText2"/>
      <w:spacing w:line="360" w:lineRule="auto"/>
      <w:ind w:left="2880" w:hanging="2880"/>
      <w:rPr>
        <w:rFonts w:ascii="Verdana" w:hAnsi="Verdana"/>
        <w:b w:val="0"/>
        <w:sz w:val="20"/>
        <w:u w:val="none"/>
        <w:lang w:val="it-IT"/>
      </w:rPr>
    </w:pPr>
    <w:r>
      <w:rPr>
        <w:rFonts w:ascii="Verdana" w:hAnsi="Verdana"/>
        <w:b w:val="0"/>
        <w:sz w:val="20"/>
        <w:u w:val="none"/>
        <w:lang w:val="it-IT"/>
      </w:rPr>
      <w:t xml:space="preserve">Për </w:t>
    </w:r>
    <w:r w:rsidR="00EF79CC">
      <w:rPr>
        <w:rFonts w:ascii="Verdana" w:hAnsi="Verdana"/>
        <w:b w:val="0"/>
        <w:sz w:val="20"/>
        <w:u w:val="none"/>
        <w:lang w:val="it-IT"/>
      </w:rPr>
      <w:t>Sigurimi</w:t>
    </w:r>
    <w:r>
      <w:rPr>
        <w:rFonts w:ascii="Verdana" w:hAnsi="Verdana"/>
        <w:b w:val="0"/>
        <w:sz w:val="20"/>
        <w:u w:val="none"/>
        <w:lang w:val="it-IT"/>
      </w:rPr>
      <w:t>n</w:t>
    </w:r>
    <w:r w:rsidR="00EF79CC" w:rsidRPr="00324B83">
      <w:rPr>
        <w:rFonts w:ascii="Verdana" w:hAnsi="Verdana"/>
        <w:b w:val="0"/>
        <w:sz w:val="20"/>
        <w:u w:val="none"/>
        <w:lang w:val="it-IT"/>
      </w:rPr>
      <w:t xml:space="preserve"> </w:t>
    </w:r>
    <w:r>
      <w:rPr>
        <w:rFonts w:ascii="Verdana" w:hAnsi="Verdana"/>
        <w:b w:val="0"/>
        <w:sz w:val="20"/>
        <w:u w:val="none"/>
        <w:lang w:val="it-IT"/>
      </w:rPr>
      <w:t>e</w:t>
    </w:r>
    <w:r w:rsidR="00EF79CC" w:rsidRPr="00324B83">
      <w:rPr>
        <w:rFonts w:ascii="Verdana" w:hAnsi="Verdana"/>
        <w:b w:val="0"/>
        <w:sz w:val="20"/>
        <w:u w:val="none"/>
        <w:lang w:val="it-IT"/>
      </w:rPr>
      <w:t xml:space="preserve"> fletëve të votimi</w:t>
    </w:r>
    <w:r>
      <w:rPr>
        <w:rFonts w:ascii="Verdana" w:hAnsi="Verdana"/>
        <w:b w:val="0"/>
        <w:sz w:val="20"/>
        <w:u w:val="none"/>
        <w:lang w:val="it-IT"/>
      </w:rPr>
      <w:t>t</w:t>
    </w:r>
    <w:r w:rsidR="00EF79CC" w:rsidRPr="00324B83">
      <w:rPr>
        <w:rFonts w:ascii="Verdana" w:hAnsi="Verdana"/>
        <w:b w:val="0"/>
        <w:sz w:val="20"/>
        <w:u w:val="none"/>
        <w:lang w:val="it-IT"/>
      </w:rPr>
      <w:t xml:space="preserve"> shtesë për</w:t>
    </w:r>
    <w:r w:rsidR="00EF79CC">
      <w:rPr>
        <w:rFonts w:ascii="Verdana" w:hAnsi="Verdana"/>
        <w:b w:val="0"/>
        <w:sz w:val="20"/>
        <w:u w:val="none"/>
        <w:lang w:val="it-IT"/>
      </w:rPr>
      <w:t xml:space="preserve"> QV-në e posaçme nr. 3433,</w:t>
    </w:r>
  </w:p>
  <w:p w:rsidR="00BA30C3" w:rsidRPr="00324B83" w:rsidRDefault="00EF79CC" w:rsidP="00872B56">
    <w:pPr>
      <w:pStyle w:val="BodyText2"/>
      <w:spacing w:line="360" w:lineRule="auto"/>
      <w:ind w:left="2880" w:hanging="2880"/>
      <w:rPr>
        <w:rFonts w:ascii="Verdana" w:hAnsi="Verdana"/>
        <w:b w:val="0"/>
        <w:sz w:val="20"/>
        <w:u w:val="none"/>
        <w:lang w:val="it-IT"/>
      </w:rPr>
    </w:pPr>
    <w:r>
      <w:rPr>
        <w:rFonts w:ascii="Verdana" w:hAnsi="Verdana"/>
        <w:b w:val="0"/>
        <w:sz w:val="20"/>
        <w:u w:val="none"/>
        <w:lang w:val="it-IT"/>
      </w:rPr>
      <w:t>të ZAZ-së 64, q</w:t>
    </w:r>
    <w:r w:rsidRPr="00324B83">
      <w:rPr>
        <w:rFonts w:ascii="Verdana" w:hAnsi="Verdana"/>
        <w:b w:val="0"/>
        <w:sz w:val="20"/>
        <w:u w:val="none"/>
        <w:lang w:val="it-IT"/>
      </w:rPr>
      <w:t xml:space="preserve">arku </w:t>
    </w:r>
    <w:r>
      <w:rPr>
        <w:rFonts w:ascii="Verdana" w:hAnsi="Verdana"/>
        <w:b w:val="0"/>
        <w:sz w:val="20"/>
        <w:u w:val="none"/>
        <w:lang w:val="it-IT"/>
      </w:rPr>
      <w:t>Berat</w:t>
    </w:r>
  </w:p>
  <w:p w:rsidR="00FA532E" w:rsidRPr="00AB0011" w:rsidRDefault="003639E2" w:rsidP="00BA30C3">
    <w:pPr>
      <w:pStyle w:val="BodyText2"/>
      <w:ind w:firstLine="720"/>
      <w:rPr>
        <w:rFonts w:ascii="Verdana" w:hAnsi="Verdana"/>
        <w:b w:val="0"/>
        <w:sz w:val="16"/>
        <w:szCs w:val="16"/>
        <w:u w:val="none"/>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E2" w:rsidRDefault="003639E2" w:rsidP="002015A7">
      <w:r>
        <w:separator/>
      </w:r>
    </w:p>
  </w:footnote>
  <w:footnote w:type="continuationSeparator" w:id="0">
    <w:p w:rsidR="003639E2" w:rsidRDefault="003639E2" w:rsidP="0020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4FE"/>
    <w:multiLevelType w:val="hybridMultilevel"/>
    <w:tmpl w:val="4A96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A7"/>
    <w:rsid w:val="002015A7"/>
    <w:rsid w:val="00362DA6"/>
    <w:rsid w:val="003639E2"/>
    <w:rsid w:val="004A63CF"/>
    <w:rsid w:val="0057582B"/>
    <w:rsid w:val="007C09E0"/>
    <w:rsid w:val="00872B56"/>
    <w:rsid w:val="00A3568C"/>
    <w:rsid w:val="00A35C93"/>
    <w:rsid w:val="00DB3392"/>
    <w:rsid w:val="00E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7"/>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qFormat/>
    <w:rsid w:val="002015A7"/>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15A7"/>
    <w:rPr>
      <w:rFonts w:ascii="Times New Roman" w:eastAsia="MS Mincho" w:hAnsi="Times New Roman" w:cs="Times New Roman"/>
      <w:b/>
      <w:sz w:val="32"/>
      <w:szCs w:val="20"/>
      <w:u w:val="single"/>
    </w:rPr>
  </w:style>
  <w:style w:type="paragraph" w:styleId="BodyText">
    <w:name w:val="Body Text"/>
    <w:basedOn w:val="Normal"/>
    <w:link w:val="BodyTextChar"/>
    <w:rsid w:val="002015A7"/>
    <w:pPr>
      <w:jc w:val="both"/>
    </w:pPr>
    <w:rPr>
      <w:sz w:val="28"/>
    </w:rPr>
  </w:style>
  <w:style w:type="character" w:customStyle="1" w:styleId="BodyTextChar">
    <w:name w:val="Body Text Char"/>
    <w:basedOn w:val="DefaultParagraphFont"/>
    <w:link w:val="BodyText"/>
    <w:rsid w:val="002015A7"/>
    <w:rPr>
      <w:rFonts w:ascii="Times New Roman" w:eastAsia="MS Mincho" w:hAnsi="Times New Roman" w:cs="Times New Roman"/>
      <w:sz w:val="28"/>
      <w:szCs w:val="20"/>
      <w:lang w:val="en-GB"/>
    </w:rPr>
  </w:style>
  <w:style w:type="paragraph" w:styleId="Footer">
    <w:name w:val="footer"/>
    <w:basedOn w:val="Normal"/>
    <w:link w:val="FooterChar"/>
    <w:rsid w:val="002015A7"/>
    <w:pPr>
      <w:tabs>
        <w:tab w:val="center" w:pos="4153"/>
        <w:tab w:val="right" w:pos="8306"/>
      </w:tabs>
    </w:pPr>
  </w:style>
  <w:style w:type="character" w:customStyle="1" w:styleId="FooterChar">
    <w:name w:val="Footer Char"/>
    <w:basedOn w:val="DefaultParagraphFont"/>
    <w:link w:val="Footer"/>
    <w:rsid w:val="002015A7"/>
    <w:rPr>
      <w:rFonts w:ascii="Times New Roman" w:eastAsia="MS Mincho" w:hAnsi="Times New Roman" w:cs="Times New Roman"/>
      <w:sz w:val="20"/>
      <w:szCs w:val="20"/>
      <w:lang w:val="en-GB"/>
    </w:rPr>
  </w:style>
  <w:style w:type="character" w:styleId="PageNumber">
    <w:name w:val="page number"/>
    <w:basedOn w:val="DefaultParagraphFont"/>
    <w:rsid w:val="002015A7"/>
  </w:style>
  <w:style w:type="paragraph" w:styleId="BodyText2">
    <w:name w:val="Body Text 2"/>
    <w:basedOn w:val="Normal"/>
    <w:link w:val="BodyText2Char"/>
    <w:rsid w:val="002015A7"/>
    <w:pPr>
      <w:jc w:val="center"/>
    </w:pPr>
    <w:rPr>
      <w:b/>
      <w:sz w:val="28"/>
      <w:u w:val="single"/>
    </w:rPr>
  </w:style>
  <w:style w:type="character" w:customStyle="1" w:styleId="BodyText2Char">
    <w:name w:val="Body Text 2 Char"/>
    <w:basedOn w:val="DefaultParagraphFont"/>
    <w:link w:val="BodyText2"/>
    <w:rsid w:val="002015A7"/>
    <w:rPr>
      <w:rFonts w:ascii="Times New Roman" w:eastAsia="MS Mincho" w:hAnsi="Times New Roman" w:cs="Times New Roman"/>
      <w:b/>
      <w:sz w:val="28"/>
      <w:szCs w:val="20"/>
      <w:u w:val="single"/>
      <w:lang w:val="en-GB"/>
    </w:rPr>
  </w:style>
  <w:style w:type="paragraph" w:styleId="ListParagraph">
    <w:name w:val="List Paragraph"/>
    <w:basedOn w:val="Normal"/>
    <w:uiPriority w:val="34"/>
    <w:qFormat/>
    <w:rsid w:val="002015A7"/>
    <w:pPr>
      <w:ind w:left="720"/>
    </w:pPr>
  </w:style>
  <w:style w:type="paragraph" w:styleId="Header">
    <w:name w:val="header"/>
    <w:basedOn w:val="Normal"/>
    <w:link w:val="HeaderChar"/>
    <w:uiPriority w:val="99"/>
    <w:unhideWhenUsed/>
    <w:rsid w:val="002015A7"/>
    <w:pPr>
      <w:tabs>
        <w:tab w:val="center" w:pos="4680"/>
        <w:tab w:val="right" w:pos="9360"/>
      </w:tabs>
    </w:pPr>
  </w:style>
  <w:style w:type="character" w:customStyle="1" w:styleId="HeaderChar">
    <w:name w:val="Header Char"/>
    <w:basedOn w:val="DefaultParagraphFont"/>
    <w:link w:val="Header"/>
    <w:uiPriority w:val="99"/>
    <w:rsid w:val="002015A7"/>
    <w:rPr>
      <w:rFonts w:ascii="Times New Roman" w:eastAsia="MS Mincho"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7"/>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qFormat/>
    <w:rsid w:val="002015A7"/>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15A7"/>
    <w:rPr>
      <w:rFonts w:ascii="Times New Roman" w:eastAsia="MS Mincho" w:hAnsi="Times New Roman" w:cs="Times New Roman"/>
      <w:b/>
      <w:sz w:val="32"/>
      <w:szCs w:val="20"/>
      <w:u w:val="single"/>
    </w:rPr>
  </w:style>
  <w:style w:type="paragraph" w:styleId="BodyText">
    <w:name w:val="Body Text"/>
    <w:basedOn w:val="Normal"/>
    <w:link w:val="BodyTextChar"/>
    <w:rsid w:val="002015A7"/>
    <w:pPr>
      <w:jc w:val="both"/>
    </w:pPr>
    <w:rPr>
      <w:sz w:val="28"/>
    </w:rPr>
  </w:style>
  <w:style w:type="character" w:customStyle="1" w:styleId="BodyTextChar">
    <w:name w:val="Body Text Char"/>
    <w:basedOn w:val="DefaultParagraphFont"/>
    <w:link w:val="BodyText"/>
    <w:rsid w:val="002015A7"/>
    <w:rPr>
      <w:rFonts w:ascii="Times New Roman" w:eastAsia="MS Mincho" w:hAnsi="Times New Roman" w:cs="Times New Roman"/>
      <w:sz w:val="28"/>
      <w:szCs w:val="20"/>
      <w:lang w:val="en-GB"/>
    </w:rPr>
  </w:style>
  <w:style w:type="paragraph" w:styleId="Footer">
    <w:name w:val="footer"/>
    <w:basedOn w:val="Normal"/>
    <w:link w:val="FooterChar"/>
    <w:rsid w:val="002015A7"/>
    <w:pPr>
      <w:tabs>
        <w:tab w:val="center" w:pos="4153"/>
        <w:tab w:val="right" w:pos="8306"/>
      </w:tabs>
    </w:pPr>
  </w:style>
  <w:style w:type="character" w:customStyle="1" w:styleId="FooterChar">
    <w:name w:val="Footer Char"/>
    <w:basedOn w:val="DefaultParagraphFont"/>
    <w:link w:val="Footer"/>
    <w:rsid w:val="002015A7"/>
    <w:rPr>
      <w:rFonts w:ascii="Times New Roman" w:eastAsia="MS Mincho" w:hAnsi="Times New Roman" w:cs="Times New Roman"/>
      <w:sz w:val="20"/>
      <w:szCs w:val="20"/>
      <w:lang w:val="en-GB"/>
    </w:rPr>
  </w:style>
  <w:style w:type="character" w:styleId="PageNumber">
    <w:name w:val="page number"/>
    <w:basedOn w:val="DefaultParagraphFont"/>
    <w:rsid w:val="002015A7"/>
  </w:style>
  <w:style w:type="paragraph" w:styleId="BodyText2">
    <w:name w:val="Body Text 2"/>
    <w:basedOn w:val="Normal"/>
    <w:link w:val="BodyText2Char"/>
    <w:rsid w:val="002015A7"/>
    <w:pPr>
      <w:jc w:val="center"/>
    </w:pPr>
    <w:rPr>
      <w:b/>
      <w:sz w:val="28"/>
      <w:u w:val="single"/>
    </w:rPr>
  </w:style>
  <w:style w:type="character" w:customStyle="1" w:styleId="BodyText2Char">
    <w:name w:val="Body Text 2 Char"/>
    <w:basedOn w:val="DefaultParagraphFont"/>
    <w:link w:val="BodyText2"/>
    <w:rsid w:val="002015A7"/>
    <w:rPr>
      <w:rFonts w:ascii="Times New Roman" w:eastAsia="MS Mincho" w:hAnsi="Times New Roman" w:cs="Times New Roman"/>
      <w:b/>
      <w:sz w:val="28"/>
      <w:szCs w:val="20"/>
      <w:u w:val="single"/>
      <w:lang w:val="en-GB"/>
    </w:rPr>
  </w:style>
  <w:style w:type="paragraph" w:styleId="ListParagraph">
    <w:name w:val="List Paragraph"/>
    <w:basedOn w:val="Normal"/>
    <w:uiPriority w:val="34"/>
    <w:qFormat/>
    <w:rsid w:val="002015A7"/>
    <w:pPr>
      <w:ind w:left="720"/>
    </w:pPr>
  </w:style>
  <w:style w:type="paragraph" w:styleId="Header">
    <w:name w:val="header"/>
    <w:basedOn w:val="Normal"/>
    <w:link w:val="HeaderChar"/>
    <w:uiPriority w:val="99"/>
    <w:unhideWhenUsed/>
    <w:rsid w:val="002015A7"/>
    <w:pPr>
      <w:tabs>
        <w:tab w:val="center" w:pos="4680"/>
        <w:tab w:val="right" w:pos="9360"/>
      </w:tabs>
    </w:pPr>
  </w:style>
  <w:style w:type="character" w:customStyle="1" w:styleId="HeaderChar">
    <w:name w:val="Header Char"/>
    <w:basedOn w:val="DefaultParagraphFont"/>
    <w:link w:val="Header"/>
    <w:uiPriority w:val="99"/>
    <w:rsid w:val="002015A7"/>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2017-06-23T16:17:00Z</dcterms:created>
  <dcterms:modified xsi:type="dcterms:W3CDTF">2017-06-24T07:27:00Z</dcterms:modified>
</cp:coreProperties>
</file>